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0454" w14:textId="77777777" w:rsidR="006E0845" w:rsidRPr="00B7701D" w:rsidRDefault="006E0845" w:rsidP="006E0845">
      <w:pPr>
        <w:pStyle w:val="KonuBal"/>
        <w:jc w:val="both"/>
        <w:rPr>
          <w:b/>
          <w:bCs/>
          <w:color w:val="002060"/>
          <w:sz w:val="36"/>
        </w:rPr>
      </w:pPr>
      <w:r w:rsidRPr="00B7701D">
        <w:rPr>
          <w:b/>
          <w:bCs/>
          <w:color w:val="002060"/>
          <w:sz w:val="36"/>
        </w:rPr>
        <w:t>Kişisel Verilerin Korunması</w:t>
      </w:r>
    </w:p>
    <w:p w14:paraId="1045EFAC" w14:textId="379DF20D" w:rsidR="006E0845" w:rsidRPr="00B7701D" w:rsidRDefault="00336734" w:rsidP="006E0845">
      <w:pPr>
        <w:pStyle w:val="KonuBal"/>
        <w:jc w:val="both"/>
        <w:rPr>
          <w:color w:val="002060"/>
          <w:sz w:val="48"/>
        </w:rPr>
      </w:pPr>
      <w:r>
        <w:rPr>
          <w:color w:val="002060"/>
          <w:sz w:val="48"/>
        </w:rPr>
        <w:t>Güvenlik Kameraları</w:t>
      </w:r>
      <w:r w:rsidR="00526986">
        <w:rPr>
          <w:color w:val="002060"/>
          <w:sz w:val="48"/>
        </w:rPr>
        <w:t xml:space="preserve"> </w:t>
      </w:r>
      <w:r w:rsidR="006E0845" w:rsidRPr="00B7701D">
        <w:rPr>
          <w:color w:val="002060"/>
          <w:sz w:val="48"/>
        </w:rPr>
        <w:t xml:space="preserve">için </w:t>
      </w:r>
      <w:r w:rsidR="006E0845" w:rsidRPr="00B7701D">
        <w:rPr>
          <w:b/>
          <w:bCs/>
          <w:color w:val="002060"/>
          <w:sz w:val="48"/>
        </w:rPr>
        <w:t>Aydınlatma Metni</w:t>
      </w:r>
    </w:p>
    <w:p w14:paraId="6608555A" w14:textId="77777777" w:rsidR="006E0845" w:rsidRPr="001151EB" w:rsidRDefault="006E0845" w:rsidP="006E0845">
      <w:pPr>
        <w:jc w:val="both"/>
      </w:pPr>
    </w:p>
    <w:p w14:paraId="68BF3C8D" w14:textId="5F917047" w:rsidR="006E0845" w:rsidRPr="00B7701D" w:rsidRDefault="006E0845" w:rsidP="006E0845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color w:val="002060"/>
        </w:rPr>
        <w:t>6698 sayılı Kişisel Verilerin Korunması Kanunu'na (“Kanun”) göre</w:t>
      </w:r>
      <w:r w:rsidR="008F4F8B">
        <w:rPr>
          <w:rFonts w:ascii="Times" w:hAnsi="Times"/>
          <w:color w:val="002060"/>
        </w:rPr>
        <w:t xml:space="preserve"> </w:t>
      </w:r>
      <w:r w:rsidR="008F4F8B" w:rsidRPr="0033048E">
        <w:rPr>
          <w:rFonts w:ascii="Times" w:hAnsi="Times"/>
          <w:b/>
          <w:bCs/>
          <w:color w:val="002060"/>
        </w:rPr>
        <w:t xml:space="preserve">Usan Gıda </w:t>
      </w:r>
      <w:proofErr w:type="spellStart"/>
      <w:r w:rsidR="008F4F8B" w:rsidRPr="0033048E">
        <w:rPr>
          <w:rFonts w:ascii="Times" w:hAnsi="Times"/>
          <w:b/>
          <w:bCs/>
          <w:color w:val="002060"/>
        </w:rPr>
        <w:t>Turz</w:t>
      </w:r>
      <w:proofErr w:type="spellEnd"/>
      <w:r w:rsidR="008F4F8B" w:rsidRPr="0033048E">
        <w:rPr>
          <w:rFonts w:ascii="Times" w:hAnsi="Times"/>
          <w:b/>
          <w:bCs/>
          <w:color w:val="002060"/>
        </w:rPr>
        <w:t xml:space="preserve">. </w:t>
      </w:r>
      <w:proofErr w:type="spellStart"/>
      <w:r w:rsidR="008F4F8B" w:rsidRPr="0033048E">
        <w:rPr>
          <w:rFonts w:ascii="Times" w:hAnsi="Times"/>
          <w:b/>
          <w:bCs/>
          <w:color w:val="002060"/>
        </w:rPr>
        <w:t>İns</w:t>
      </w:r>
      <w:proofErr w:type="spellEnd"/>
      <w:r w:rsidR="008F4F8B" w:rsidRPr="0033048E">
        <w:rPr>
          <w:rFonts w:ascii="Times" w:hAnsi="Times"/>
          <w:b/>
          <w:bCs/>
          <w:color w:val="002060"/>
        </w:rPr>
        <w:t xml:space="preserve">̧. Ve Tic. Ltd. </w:t>
      </w:r>
      <w:proofErr w:type="spellStart"/>
      <w:r w:rsidR="008F4F8B" w:rsidRPr="0033048E">
        <w:rPr>
          <w:rFonts w:ascii="Times" w:hAnsi="Times"/>
          <w:b/>
          <w:bCs/>
          <w:color w:val="002060"/>
        </w:rPr>
        <w:t>Şti</w:t>
      </w:r>
      <w:proofErr w:type="spellEnd"/>
      <w:r w:rsidR="008F4F8B" w:rsidRPr="0033048E">
        <w:rPr>
          <w:rFonts w:ascii="Times" w:hAnsi="Times"/>
          <w:b/>
          <w:bCs/>
          <w:color w:val="002060"/>
        </w:rPr>
        <w:t>.</w:t>
      </w:r>
      <w:r w:rsidR="008F4F8B">
        <w:rPr>
          <w:rFonts w:ascii="Times" w:hAnsi="Times"/>
          <w:color w:val="002060"/>
        </w:rPr>
        <w:t xml:space="preserve"> </w:t>
      </w:r>
      <w:r>
        <w:rPr>
          <w:rFonts w:ascii="Times" w:hAnsi="Times"/>
          <w:color w:val="002060"/>
        </w:rPr>
        <w:t>(</w:t>
      </w:r>
      <w:r w:rsidRPr="00B7701D">
        <w:rPr>
          <w:rFonts w:ascii="Times" w:hAnsi="Times"/>
          <w:i/>
          <w:color w:val="002060"/>
        </w:rPr>
        <w:t xml:space="preserve">Bundan sonra </w:t>
      </w:r>
      <w:r w:rsidRPr="00B7701D">
        <w:rPr>
          <w:rFonts w:ascii="Times" w:hAnsi="Times"/>
          <w:color w:val="002060"/>
        </w:rPr>
        <w:t>“</w:t>
      </w:r>
      <w:r w:rsidR="00E02A8C">
        <w:rPr>
          <w:rFonts w:ascii="Times" w:hAnsi="Times"/>
          <w:color w:val="002060"/>
        </w:rPr>
        <w:t>Usan</w:t>
      </w:r>
      <w:r w:rsidR="008F4F8B">
        <w:rPr>
          <w:rFonts w:ascii="Times" w:hAnsi="Times"/>
          <w:color w:val="002060"/>
        </w:rPr>
        <w:t xml:space="preserve"> Gıda</w:t>
      </w:r>
      <w:r w:rsidRPr="00B7701D">
        <w:rPr>
          <w:rFonts w:ascii="Times" w:hAnsi="Times"/>
          <w:color w:val="002060"/>
        </w:rPr>
        <w:t>”</w:t>
      </w:r>
      <w:r w:rsidRPr="00B7701D">
        <w:rPr>
          <w:rFonts w:ascii="Times" w:hAnsi="Times"/>
          <w:i/>
          <w:color w:val="002060"/>
        </w:rPr>
        <w:t xml:space="preserve"> olarak anılacaktır</w:t>
      </w:r>
      <w:r w:rsidRPr="00B7701D">
        <w:rPr>
          <w:rFonts w:ascii="Times" w:hAnsi="Times"/>
          <w:color w:val="002060"/>
        </w:rPr>
        <w:t xml:space="preserve">) sizinle ilgili kişisel verileri işlemesi sebebiyle veri sorumlusu olarak tanımlanmaktadır. Kanunun "Aydınlatma Yükümlülüğü" başlıklı </w:t>
      </w:r>
      <w:r w:rsidR="00954095" w:rsidRPr="00B7701D">
        <w:rPr>
          <w:rFonts w:ascii="Times" w:hAnsi="Times"/>
          <w:color w:val="002060"/>
        </w:rPr>
        <w:t>10’uncu</w:t>
      </w:r>
      <w:r w:rsidRPr="00B7701D">
        <w:rPr>
          <w:rFonts w:ascii="Times" w:hAnsi="Times"/>
          <w:color w:val="002060"/>
        </w:rPr>
        <w:t xml:space="preserve"> maddesine göre veri sorumluları, kişisel verilerini işledikleri gerçek kişileri bazı konularda bilgilendirmekle yükümlüdür.</w:t>
      </w:r>
    </w:p>
    <w:p w14:paraId="0B82EBC8" w14:textId="339AA1AF" w:rsidR="006E0845" w:rsidRPr="00E26D99" w:rsidRDefault="006E0845" w:rsidP="006E0845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color w:val="002060"/>
        </w:rPr>
        <w:t>Bu metin hem mevzuata uyum sağlanması hem de şeffaf ve hesap verebilir olabilmek amacıyla</w:t>
      </w:r>
      <w:r w:rsidR="00226652">
        <w:rPr>
          <w:rFonts w:ascii="Times" w:hAnsi="Times"/>
          <w:color w:val="002060"/>
        </w:rPr>
        <w:t xml:space="preserve"> </w:t>
      </w:r>
      <w:r w:rsidR="00E02A8C">
        <w:rPr>
          <w:rFonts w:ascii="Times" w:hAnsi="Times"/>
          <w:color w:val="002060"/>
        </w:rPr>
        <w:t>Usan</w:t>
      </w:r>
      <w:r w:rsidR="008F4F8B">
        <w:rPr>
          <w:rFonts w:ascii="Times" w:hAnsi="Times"/>
          <w:color w:val="002060"/>
        </w:rPr>
        <w:t xml:space="preserve"> Gıda</w:t>
      </w:r>
      <w:r>
        <w:rPr>
          <w:rFonts w:ascii="Times" w:hAnsi="Times"/>
          <w:color w:val="002060"/>
        </w:rPr>
        <w:t xml:space="preserve"> tarafından </w:t>
      </w:r>
      <w:r w:rsidRPr="00B7701D">
        <w:rPr>
          <w:rFonts w:ascii="Times" w:hAnsi="Times"/>
          <w:color w:val="002060"/>
        </w:rPr>
        <w:t>hazırlanmıştır.</w:t>
      </w:r>
    </w:p>
    <w:p w14:paraId="389C031E" w14:textId="5A9399A3" w:rsidR="006E0845" w:rsidRPr="00E26D99" w:rsidRDefault="006E0845" w:rsidP="006E0845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b/>
          <w:color w:val="002060"/>
        </w:rPr>
        <w:t xml:space="preserve">İlgili Kişi: </w:t>
      </w:r>
      <w:r w:rsidR="00526986">
        <w:rPr>
          <w:rFonts w:ascii="Times" w:hAnsi="Times"/>
          <w:color w:val="002060"/>
        </w:rPr>
        <w:t xml:space="preserve">Şirketimiz </w:t>
      </w:r>
      <w:r w:rsidR="00336734">
        <w:rPr>
          <w:rFonts w:ascii="Times" w:hAnsi="Times"/>
          <w:color w:val="002060"/>
        </w:rPr>
        <w:t xml:space="preserve">yerleşkelerini </w:t>
      </w:r>
      <w:r w:rsidR="0075359C">
        <w:rPr>
          <w:rFonts w:ascii="Times" w:hAnsi="Times"/>
          <w:color w:val="002060"/>
        </w:rPr>
        <w:t>ziyaret etmeniz v</w:t>
      </w:r>
      <w:r w:rsidR="00336734">
        <w:rPr>
          <w:rFonts w:ascii="Times" w:hAnsi="Times"/>
          <w:color w:val="002060"/>
        </w:rPr>
        <w:t>e güvenlik kameraları vasıtasıyla</w:t>
      </w:r>
      <w:r w:rsidR="0075359C">
        <w:rPr>
          <w:rFonts w:ascii="Times" w:hAnsi="Times"/>
          <w:color w:val="002060"/>
        </w:rPr>
        <w:t xml:space="preserve"> bir takım kişisel verilerini işlediğimiz siz, kanun tarafından ilgili kişi olarak tanımlanmaktasınız.</w:t>
      </w:r>
    </w:p>
    <w:p w14:paraId="543056DC" w14:textId="1AD6D962" w:rsidR="006E0845" w:rsidRDefault="006E0845" w:rsidP="006E0845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b/>
          <w:color w:val="002060"/>
        </w:rPr>
        <w:t>Veri Sorumlusu:</w:t>
      </w:r>
      <w:r w:rsidRPr="00B7701D">
        <w:rPr>
          <w:rFonts w:ascii="Times" w:hAnsi="Times"/>
          <w:color w:val="002060"/>
        </w:rPr>
        <w:t xml:space="preserve"> Sizinle ilgili kişisel veriler konusunda kişisel verilerin işleme amaçlarını ve vasıtalarını belirleyen, veri kayıt sisteminin kurulmasından ve yönetilmesinden sorumlu olan </w:t>
      </w:r>
      <w:r w:rsidRPr="00B7701D">
        <w:rPr>
          <w:rFonts w:ascii="Times" w:hAnsi="Times"/>
          <w:b/>
          <w:color w:val="002060"/>
        </w:rPr>
        <w:t>[</w:t>
      </w:r>
      <w:r w:rsidR="00E02A8C">
        <w:rPr>
          <w:rFonts w:ascii="Times" w:hAnsi="Times" w:cstheme="minorHAnsi"/>
          <w:b/>
          <w:iCs/>
          <w:color w:val="002060"/>
        </w:rPr>
        <w:t>Usan</w:t>
      </w:r>
      <w:r w:rsidR="008F4F8B">
        <w:rPr>
          <w:rFonts w:ascii="Times" w:hAnsi="Times" w:cstheme="minorHAnsi"/>
          <w:b/>
          <w:iCs/>
          <w:color w:val="002060"/>
        </w:rPr>
        <w:t xml:space="preserve"> Gıda</w:t>
      </w:r>
      <w:r w:rsidRPr="00760196">
        <w:rPr>
          <w:rFonts w:ascii="Times" w:hAnsi="Times" w:cstheme="minorHAnsi"/>
          <w:b/>
          <w:iCs/>
          <w:color w:val="002060"/>
        </w:rPr>
        <w:t>]</w:t>
      </w:r>
      <w:r>
        <w:rPr>
          <w:rFonts w:ascii="Times" w:hAnsi="Times" w:cstheme="minorHAnsi"/>
          <w:b/>
          <w:i/>
          <w:color w:val="002060"/>
        </w:rPr>
        <w:t xml:space="preserve"> </w:t>
      </w:r>
      <w:r w:rsidRPr="00B7701D">
        <w:rPr>
          <w:rFonts w:ascii="Times" w:hAnsi="Times"/>
          <w:color w:val="002060"/>
        </w:rPr>
        <w:t>veri sorumlusudur</w:t>
      </w:r>
      <w:r>
        <w:rPr>
          <w:rFonts w:ascii="Times" w:hAnsi="Times"/>
          <w:color w:val="002060"/>
        </w:rPr>
        <w:t>.</w:t>
      </w:r>
    </w:p>
    <w:p w14:paraId="51BD6C7F" w14:textId="0884E499" w:rsidR="00336734" w:rsidRDefault="004D04FD" w:rsidP="006E0845">
      <w:pPr>
        <w:jc w:val="both"/>
        <w:rPr>
          <w:rFonts w:ascii="Times" w:hAnsi="Times"/>
          <w:i/>
          <w:iCs/>
          <w:color w:val="002060"/>
        </w:rPr>
      </w:pPr>
      <w:r>
        <w:rPr>
          <w:rFonts w:ascii="Times" w:hAnsi="Times"/>
          <w:i/>
          <w:iCs/>
          <w:color w:val="002060"/>
        </w:rPr>
        <w:t>Manavgat restoranında;</w:t>
      </w:r>
    </w:p>
    <w:p w14:paraId="582B2C80" w14:textId="77777777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3 adet mutfak içi</w:t>
      </w:r>
    </w:p>
    <w:p w14:paraId="0B5709D0" w14:textId="77777777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2 adet kasa servis bölgesi</w:t>
      </w:r>
    </w:p>
    <w:p w14:paraId="252025D7" w14:textId="77777777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 adet alt lobi 1. Kat genel alan</w:t>
      </w:r>
    </w:p>
    <w:p w14:paraId="5D586233" w14:textId="77777777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 adet dış lobi alanı</w:t>
      </w:r>
    </w:p>
    <w:p w14:paraId="22BC281A" w14:textId="77777777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2 adet restoran </w:t>
      </w:r>
      <w:proofErr w:type="gramStart"/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dışı  ana</w:t>
      </w:r>
      <w:proofErr w:type="gramEnd"/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kapı cadde alanı</w:t>
      </w:r>
    </w:p>
    <w:p w14:paraId="275B44AA" w14:textId="77777777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2 adet üst lobi genel alan </w:t>
      </w:r>
    </w:p>
    <w:p w14:paraId="7365F1B7" w14:textId="77777777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1 </w:t>
      </w:r>
      <w:proofErr w:type="gramStart"/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adet  çocuk</w:t>
      </w:r>
      <w:proofErr w:type="gramEnd"/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oyun alanı</w:t>
      </w:r>
    </w:p>
    <w:p w14:paraId="28F6F005" w14:textId="77777777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1 adet </w:t>
      </w:r>
      <w:proofErr w:type="spellStart"/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cafe</w:t>
      </w:r>
      <w:proofErr w:type="spellEnd"/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bölümü alan içi</w:t>
      </w:r>
    </w:p>
    <w:p w14:paraId="2462B115" w14:textId="0B8B6F0C" w:rsid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F497D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 adet çöp odası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nda olmak üzere;</w:t>
      </w:r>
    </w:p>
    <w:p w14:paraId="68E90B37" w14:textId="77777777" w:rsid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F497D"/>
          <w:lang w:eastAsia="tr-TR"/>
        </w:rPr>
      </w:pPr>
    </w:p>
    <w:p w14:paraId="3549BD19" w14:textId="25C15979" w:rsid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F497D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Fethiye restoranında;</w:t>
      </w:r>
    </w:p>
    <w:p w14:paraId="568C124D" w14:textId="77777777" w:rsid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F497D"/>
          <w:lang w:eastAsia="tr-TR"/>
        </w:rPr>
      </w:pPr>
    </w:p>
    <w:p w14:paraId="72A7CCB9" w14:textId="0CFA9047" w:rsid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adet</w:t>
      </w: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ofis ana kasa bölümün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de,</w:t>
      </w:r>
    </w:p>
    <w:p w14:paraId="588BE8DF" w14:textId="33BA0059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adet</w:t>
      </w: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ofis yük asansörü girişine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,</w:t>
      </w:r>
    </w:p>
    <w:p w14:paraId="0A719D1D" w14:textId="22F31FBD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adet 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servis bölgesin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de,</w:t>
      </w:r>
    </w:p>
    <w:p w14:paraId="45CF7F39" w14:textId="77777777" w:rsidR="003B23B0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adet 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dondurma kasasın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da,</w:t>
      </w:r>
    </w:p>
    <w:p w14:paraId="304ED850" w14:textId="5F69C728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adet 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mutfak üretim bölgesin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de,</w:t>
      </w:r>
    </w:p>
    <w:p w14:paraId="5BCD47DB" w14:textId="3B711D5A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adet 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mutfak bulaşık yıkama alanın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da,</w:t>
      </w:r>
    </w:p>
    <w:p w14:paraId="6D4A91BE" w14:textId="2D2562A7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adet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ön lobi misafir alanın</w:t>
      </w:r>
      <w:r w:rsid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da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,</w:t>
      </w:r>
    </w:p>
    <w:p w14:paraId="60C62985" w14:textId="1B235E03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 adet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lobi bölgesin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de,</w:t>
      </w:r>
    </w:p>
    <w:p w14:paraId="2D33CB21" w14:textId="425CB2DD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</w:t>
      </w:r>
      <w:r w:rsidR="003B23B0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adet</w:t>
      </w:r>
      <w:r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çocuk oyun alanın</w:t>
      </w:r>
      <w:r w:rsidR="003B23B0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da,</w:t>
      </w:r>
    </w:p>
    <w:p w14:paraId="37047579" w14:textId="3C8A184F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 adet 2.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kat lobi ve yukarı çıkan merdivenler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de,</w:t>
      </w:r>
    </w:p>
    <w:p w14:paraId="411B7D8C" w14:textId="5886BB64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1 adet 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2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.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kat içecek deposun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da,</w:t>
      </w:r>
    </w:p>
    <w:p w14:paraId="56AC2E7D" w14:textId="0C650DDF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1 adet 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2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.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kat lobi bölgesin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de,</w:t>
      </w:r>
    </w:p>
    <w:p w14:paraId="268047F4" w14:textId="6E5FC507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 adet depo girişinde,</w:t>
      </w:r>
    </w:p>
    <w:p w14:paraId="22552D9D" w14:textId="7EB43836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1 adet 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kuru depo ve asansör çıkış kapısın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da,</w:t>
      </w:r>
    </w:p>
    <w:p w14:paraId="38C3AEEF" w14:textId="00ADCFDD" w:rsidR="004D04FD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1 adet 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teras lobi bölgesin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e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,</w:t>
      </w:r>
    </w:p>
    <w:p w14:paraId="461AEAEE" w14:textId="50A5B95C" w:rsid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F497D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1 adet</w:t>
      </w:r>
      <w:r w:rsidR="004D04FD" w:rsidRPr="004D04FD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rest önü dış kapı bölgesin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de olmak üzere</w:t>
      </w:r>
    </w:p>
    <w:p w14:paraId="1D7DB36D" w14:textId="77777777" w:rsidR="003B23B0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F497D"/>
          <w:lang w:eastAsia="tr-TR"/>
        </w:rPr>
      </w:pPr>
    </w:p>
    <w:p w14:paraId="4551CB82" w14:textId="15EA60E9" w:rsidR="003B23B0" w:rsidRPr="004D04FD" w:rsidRDefault="003B23B0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Toplam 30 adet güvenlik kamerası vasıtasıyla </w:t>
      </w:r>
      <w:r w:rsidRPr="003B23B0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bina güvenliğinin sağlanması amacıyla görüntü kaydı yapılmakta ve kayıt işlemi </w:t>
      </w:r>
      <w:r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>yönetim</w:t>
      </w:r>
      <w:r w:rsidRPr="003B23B0">
        <w:rPr>
          <w:rFonts w:ascii="Times New Roman" w:eastAsia="Times New Roman" w:hAnsi="Times New Roman" w:cs="Times New Roman"/>
          <w:i/>
          <w:iCs/>
          <w:color w:val="1F497D"/>
          <w:lang w:eastAsia="tr-TR"/>
        </w:rPr>
        <w:t xml:space="preserve"> birimi tarafından denetlenmektedir.</w:t>
      </w:r>
    </w:p>
    <w:p w14:paraId="4313464B" w14:textId="77777777" w:rsidR="004D04FD" w:rsidRPr="004D04FD" w:rsidRDefault="004D04FD" w:rsidP="004D04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</w:p>
    <w:p w14:paraId="15F4D02D" w14:textId="5B9F1533" w:rsidR="004D04FD" w:rsidRPr="004D04FD" w:rsidRDefault="004D04FD" w:rsidP="004D04FD">
      <w:pPr>
        <w:jc w:val="both"/>
        <w:rPr>
          <w:rFonts w:ascii="Times" w:hAnsi="Times"/>
          <w:i/>
          <w:iCs/>
          <w:color w:val="002060"/>
        </w:rPr>
      </w:pPr>
    </w:p>
    <w:p w14:paraId="5D812244" w14:textId="219F44E7" w:rsidR="006E0845" w:rsidRPr="00B7701D" w:rsidRDefault="006E0845" w:rsidP="006E0845">
      <w:pPr>
        <w:jc w:val="both"/>
        <w:rPr>
          <w:rFonts w:ascii="Times" w:hAnsi="Times"/>
          <w:b/>
          <w:color w:val="002060"/>
        </w:rPr>
      </w:pPr>
      <w:r>
        <w:rPr>
          <w:rFonts w:ascii="Times" w:hAnsi="Times"/>
          <w:b/>
          <w:color w:val="002060"/>
        </w:rPr>
        <w:t xml:space="preserve">Süreçlere Göre </w:t>
      </w:r>
      <w:r w:rsidRPr="00B7701D">
        <w:rPr>
          <w:rFonts w:ascii="Times" w:hAnsi="Times"/>
          <w:b/>
          <w:color w:val="002060"/>
        </w:rPr>
        <w:t>İşlenen Kişisel Verileriniz, İşlenme Amaçları ve Hukuki Sebepleri</w:t>
      </w:r>
    </w:p>
    <w:tbl>
      <w:tblPr>
        <w:tblStyle w:val="KlavuzuTablo4-Vurgu5"/>
        <w:tblW w:w="9493" w:type="dxa"/>
        <w:tblLook w:val="0420" w:firstRow="1" w:lastRow="0" w:firstColumn="0" w:lastColumn="0" w:noHBand="0" w:noVBand="1"/>
      </w:tblPr>
      <w:tblGrid>
        <w:gridCol w:w="3020"/>
        <w:gridCol w:w="4063"/>
        <w:gridCol w:w="2410"/>
      </w:tblGrid>
      <w:tr w:rsidR="006E0845" w:rsidRPr="00B7701D" w14:paraId="6B196E0A" w14:textId="77777777" w:rsidTr="00E63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  <w:vAlign w:val="center"/>
          </w:tcPr>
          <w:p w14:paraId="3E0C7D92" w14:textId="77777777" w:rsidR="006E0845" w:rsidRPr="00B7701D" w:rsidRDefault="006E0845" w:rsidP="00E6388D">
            <w:pPr>
              <w:rPr>
                <w:rFonts w:ascii="Times" w:hAnsi="Times"/>
                <w:b w:val="0"/>
              </w:rPr>
            </w:pPr>
            <w:r w:rsidRPr="00B7701D">
              <w:rPr>
                <w:rFonts w:ascii="Times" w:hAnsi="Times"/>
              </w:rPr>
              <w:t>İşlenen Kişisel Verileriniz</w:t>
            </w:r>
          </w:p>
        </w:tc>
        <w:tc>
          <w:tcPr>
            <w:tcW w:w="4063" w:type="dxa"/>
            <w:vAlign w:val="center"/>
          </w:tcPr>
          <w:p w14:paraId="003A0EFA" w14:textId="77777777" w:rsidR="006E0845" w:rsidRPr="00B7701D" w:rsidRDefault="006E0845" w:rsidP="00E6388D">
            <w:pPr>
              <w:jc w:val="center"/>
              <w:rPr>
                <w:rFonts w:ascii="Times" w:hAnsi="Times"/>
                <w:b w:val="0"/>
              </w:rPr>
            </w:pPr>
            <w:r w:rsidRPr="00B7701D">
              <w:rPr>
                <w:rFonts w:ascii="Times" w:hAnsi="Times"/>
              </w:rPr>
              <w:t>İşlenme Amaçları</w:t>
            </w:r>
          </w:p>
        </w:tc>
        <w:tc>
          <w:tcPr>
            <w:tcW w:w="2410" w:type="dxa"/>
            <w:vAlign w:val="center"/>
          </w:tcPr>
          <w:p w14:paraId="4E5D447E" w14:textId="77777777" w:rsidR="006E0845" w:rsidRPr="00B7701D" w:rsidRDefault="006E0845" w:rsidP="00E6388D">
            <w:pPr>
              <w:jc w:val="center"/>
              <w:rPr>
                <w:rFonts w:ascii="Times" w:hAnsi="Times"/>
                <w:b w:val="0"/>
              </w:rPr>
            </w:pPr>
            <w:r w:rsidRPr="00B7701D">
              <w:rPr>
                <w:rFonts w:ascii="Times" w:hAnsi="Times"/>
              </w:rPr>
              <w:t>Hukuki Sebepleri</w:t>
            </w:r>
          </w:p>
        </w:tc>
      </w:tr>
      <w:tr w:rsidR="006E0845" w:rsidRPr="00B7701D" w14:paraId="75E2ABA9" w14:textId="77777777" w:rsidTr="00E63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0" w:type="dxa"/>
          </w:tcPr>
          <w:p w14:paraId="499F5CCF" w14:textId="1EE5FFEE" w:rsidR="006E0845" w:rsidRDefault="006E0845" w:rsidP="00E6388D">
            <w:pPr>
              <w:rPr>
                <w:rFonts w:ascii="Times" w:hAnsi="Times"/>
                <w:color w:val="002060"/>
              </w:rPr>
            </w:pPr>
          </w:p>
          <w:p w14:paraId="19C7792D" w14:textId="5C6EB076" w:rsidR="00526986" w:rsidRDefault="00526986" w:rsidP="00E6388D">
            <w:pPr>
              <w:rPr>
                <w:rFonts w:ascii="Times" w:hAnsi="Times"/>
                <w:color w:val="002060"/>
              </w:rPr>
            </w:pPr>
          </w:p>
          <w:p w14:paraId="7213937C" w14:textId="37EA69F0" w:rsidR="0075359C" w:rsidRDefault="0075359C" w:rsidP="00E6388D">
            <w:pPr>
              <w:rPr>
                <w:rFonts w:ascii="Times" w:hAnsi="Times"/>
                <w:color w:val="002060"/>
              </w:rPr>
            </w:pPr>
          </w:p>
          <w:p w14:paraId="36EEE3E5" w14:textId="09278C0C" w:rsidR="00336734" w:rsidRDefault="00336734" w:rsidP="00E6388D">
            <w:pPr>
              <w:rPr>
                <w:rFonts w:ascii="Times" w:hAnsi="Times"/>
                <w:color w:val="002060"/>
              </w:rPr>
            </w:pPr>
          </w:p>
          <w:p w14:paraId="4D345A09" w14:textId="6C6EF584" w:rsidR="00336734" w:rsidRDefault="00336734" w:rsidP="00E6388D">
            <w:pPr>
              <w:rPr>
                <w:rFonts w:ascii="Times" w:hAnsi="Times"/>
                <w:color w:val="002060"/>
              </w:rPr>
            </w:pPr>
          </w:p>
          <w:p w14:paraId="77CDB885" w14:textId="77777777" w:rsidR="00336734" w:rsidRDefault="00336734" w:rsidP="00E6388D">
            <w:pPr>
              <w:rPr>
                <w:rFonts w:ascii="Times" w:hAnsi="Times"/>
                <w:color w:val="002060"/>
              </w:rPr>
            </w:pPr>
          </w:p>
          <w:p w14:paraId="46BC641E" w14:textId="77777777" w:rsidR="00336734" w:rsidRDefault="00336734" w:rsidP="00E6388D">
            <w:pPr>
              <w:rPr>
                <w:rFonts w:ascii="Times" w:hAnsi="Times"/>
                <w:color w:val="002060"/>
              </w:rPr>
            </w:pPr>
          </w:p>
          <w:p w14:paraId="1E15F5E6" w14:textId="2681B4D7" w:rsidR="005E2EB5" w:rsidRPr="003E1103" w:rsidRDefault="00336734" w:rsidP="005E2EB5">
            <w:pPr>
              <w:pStyle w:val="ListeParagraf"/>
              <w:numPr>
                <w:ilvl w:val="0"/>
                <w:numId w:val="22"/>
              </w:numPr>
              <w:rPr>
                <w:rFonts w:ascii="Times" w:hAnsi="Times"/>
                <w:color w:val="002060"/>
              </w:rPr>
            </w:pPr>
            <w:r>
              <w:rPr>
                <w:rFonts w:ascii="Times" w:hAnsi="Times"/>
                <w:color w:val="002060"/>
              </w:rPr>
              <w:t xml:space="preserve">Fiziksel </w:t>
            </w:r>
            <w:r w:rsidR="00954095">
              <w:rPr>
                <w:rFonts w:ascii="Times" w:hAnsi="Times"/>
                <w:color w:val="002060"/>
              </w:rPr>
              <w:t>Mekân</w:t>
            </w:r>
            <w:r>
              <w:rPr>
                <w:rFonts w:ascii="Times" w:hAnsi="Times"/>
                <w:color w:val="002060"/>
              </w:rPr>
              <w:t xml:space="preserve"> </w:t>
            </w:r>
            <w:r w:rsidR="00954095">
              <w:rPr>
                <w:rFonts w:ascii="Times" w:hAnsi="Times"/>
                <w:color w:val="002060"/>
              </w:rPr>
              <w:t>Güvenliği (</w:t>
            </w:r>
            <w:r>
              <w:rPr>
                <w:rFonts w:ascii="Times" w:hAnsi="Times"/>
                <w:color w:val="002060"/>
              </w:rPr>
              <w:t>Kamera Kaydı) verileriniz</w:t>
            </w:r>
          </w:p>
        </w:tc>
        <w:tc>
          <w:tcPr>
            <w:tcW w:w="4063" w:type="dxa"/>
          </w:tcPr>
          <w:p w14:paraId="4B87340C" w14:textId="77777777" w:rsidR="006E0845" w:rsidRDefault="006E0845" w:rsidP="00E6388D">
            <w:pPr>
              <w:rPr>
                <w:rFonts w:ascii="Times" w:hAnsi="Times"/>
                <w:color w:val="002060"/>
              </w:rPr>
            </w:pPr>
          </w:p>
          <w:p w14:paraId="1CE492BE" w14:textId="77777777" w:rsidR="006E0845" w:rsidRDefault="006E0845" w:rsidP="00E6388D">
            <w:pPr>
              <w:rPr>
                <w:rFonts w:ascii="Times" w:hAnsi="Times"/>
                <w:color w:val="002060"/>
              </w:rPr>
            </w:pPr>
          </w:p>
          <w:p w14:paraId="07DE4976" w14:textId="77777777" w:rsidR="006E0845" w:rsidRDefault="006E0845" w:rsidP="00E6388D">
            <w:pPr>
              <w:rPr>
                <w:rFonts w:ascii="Times" w:hAnsi="Times"/>
                <w:color w:val="002060"/>
              </w:rPr>
            </w:pPr>
          </w:p>
          <w:p w14:paraId="0BE7F355" w14:textId="7F58BD59" w:rsidR="00526986" w:rsidRDefault="00526986" w:rsidP="00E6388D">
            <w:pPr>
              <w:rPr>
                <w:rFonts w:ascii="Times" w:hAnsi="Times"/>
                <w:color w:val="002060"/>
              </w:rPr>
            </w:pPr>
          </w:p>
          <w:p w14:paraId="48E646FD" w14:textId="2A2CB1FD" w:rsidR="00526986" w:rsidRDefault="00526986" w:rsidP="00E6388D">
            <w:pPr>
              <w:rPr>
                <w:rFonts w:ascii="Times" w:hAnsi="Times"/>
                <w:color w:val="002060"/>
              </w:rPr>
            </w:pPr>
          </w:p>
          <w:p w14:paraId="0FB51180" w14:textId="306D2621" w:rsidR="00336734" w:rsidRDefault="00336734" w:rsidP="00E6388D">
            <w:pPr>
              <w:rPr>
                <w:rFonts w:ascii="Times" w:hAnsi="Times"/>
                <w:color w:val="002060"/>
              </w:rPr>
            </w:pPr>
          </w:p>
          <w:p w14:paraId="665C9687" w14:textId="77777777" w:rsidR="00336734" w:rsidRDefault="00336734" w:rsidP="00E6388D">
            <w:pPr>
              <w:rPr>
                <w:rFonts w:ascii="Times" w:hAnsi="Times"/>
                <w:color w:val="002060"/>
              </w:rPr>
            </w:pPr>
          </w:p>
          <w:p w14:paraId="36A07DB6" w14:textId="72F08C2E" w:rsidR="006E0845" w:rsidRPr="00B7701D" w:rsidRDefault="00336734" w:rsidP="00E6388D">
            <w:pPr>
              <w:rPr>
                <w:rFonts w:ascii="Times" w:hAnsi="Times"/>
                <w:color w:val="002060"/>
              </w:rPr>
            </w:pPr>
            <w:r w:rsidRPr="00336734">
              <w:rPr>
                <w:rFonts w:ascii="Times" w:hAnsi="Times"/>
                <w:color w:val="002060"/>
              </w:rPr>
              <w:t xml:space="preserve">Fiziksel </w:t>
            </w:r>
            <w:r w:rsidR="00954095" w:rsidRPr="00336734">
              <w:rPr>
                <w:rFonts w:ascii="Times" w:hAnsi="Times"/>
                <w:color w:val="002060"/>
              </w:rPr>
              <w:t>Mekân</w:t>
            </w:r>
            <w:r w:rsidRPr="00336734">
              <w:rPr>
                <w:rFonts w:ascii="Times" w:hAnsi="Times"/>
                <w:color w:val="002060"/>
              </w:rPr>
              <w:t xml:space="preserve"> Güvenliğinin Temini</w:t>
            </w:r>
            <w:r>
              <w:rPr>
                <w:rFonts w:ascii="Times" w:hAnsi="Times"/>
                <w:color w:val="002060"/>
              </w:rPr>
              <w:t xml:space="preserve"> ve Saklama ve Arşiv Faaliyetlerinin Yürütülmesi (Güvenlik Kamera Kaydının Elde Edilmesi ve Saklanması) Amaçlarıyla</w:t>
            </w:r>
          </w:p>
        </w:tc>
        <w:tc>
          <w:tcPr>
            <w:tcW w:w="2410" w:type="dxa"/>
          </w:tcPr>
          <w:p w14:paraId="46038F8D" w14:textId="77777777" w:rsidR="006E0845" w:rsidRDefault="006E0845" w:rsidP="00E6388D">
            <w:pPr>
              <w:rPr>
                <w:rFonts w:ascii="Times" w:hAnsi="Times"/>
                <w:color w:val="002060"/>
              </w:rPr>
            </w:pPr>
          </w:p>
          <w:p w14:paraId="4AB75C9D" w14:textId="5AA95F4E" w:rsidR="006E0845" w:rsidRDefault="006E0845" w:rsidP="00E6388D">
            <w:pPr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 xml:space="preserve">KVKK Md. </w:t>
            </w:r>
            <w:r w:rsidR="005E2EB5">
              <w:rPr>
                <w:rFonts w:ascii="Times" w:hAnsi="Times"/>
                <w:color w:val="002060"/>
              </w:rPr>
              <w:t>5/2(</w:t>
            </w:r>
            <w:r w:rsidR="00336734">
              <w:rPr>
                <w:rFonts w:ascii="Times" w:hAnsi="Times"/>
                <w:color w:val="002060"/>
              </w:rPr>
              <w:t>f</w:t>
            </w:r>
            <w:r w:rsidR="0075359C">
              <w:rPr>
                <w:rFonts w:ascii="Times" w:hAnsi="Times"/>
                <w:color w:val="002060"/>
              </w:rPr>
              <w:t>)</w:t>
            </w:r>
            <w:r w:rsidR="00336734">
              <w:rPr>
                <w:rFonts w:ascii="Times" w:hAnsi="Times"/>
                <w:color w:val="002060"/>
              </w:rPr>
              <w:t>:</w:t>
            </w:r>
            <w:r w:rsidR="0075359C">
              <w:rPr>
                <w:rFonts w:ascii="Times" w:hAnsi="Times"/>
                <w:color w:val="002060"/>
              </w:rPr>
              <w:t xml:space="preserve"> </w:t>
            </w:r>
            <w:r w:rsidR="00336734" w:rsidRPr="00336734">
              <w:rPr>
                <w:rFonts w:ascii="Times New Roman" w:hAnsi="Times New Roman" w:cs="Times New Roman"/>
                <w:color w:val="1F3864" w:themeColor="accent1" w:themeShade="80"/>
              </w:rPr>
              <w:t>İlgili kişinin temel hak ve özgürlüklerine zarar vermemek kaydıyla, veri sorumlusunun meşru menfaatleri için veri işlenmesinin zorunlu olması</w:t>
            </w:r>
          </w:p>
          <w:p w14:paraId="7768E23A" w14:textId="51BDA2C7" w:rsidR="006E0845" w:rsidRDefault="006E0845" w:rsidP="00E6388D">
            <w:pPr>
              <w:rPr>
                <w:rFonts w:ascii="Times" w:hAnsi="Times"/>
                <w:color w:val="002060"/>
              </w:rPr>
            </w:pPr>
          </w:p>
          <w:p w14:paraId="731A87C7" w14:textId="5BD7D52D" w:rsidR="00D251C1" w:rsidRDefault="00D251C1" w:rsidP="00E6388D">
            <w:pPr>
              <w:rPr>
                <w:rFonts w:ascii="Times" w:hAnsi="Times"/>
                <w:color w:val="002060"/>
              </w:rPr>
            </w:pPr>
          </w:p>
          <w:p w14:paraId="021A112B" w14:textId="77777777" w:rsidR="00D251C1" w:rsidRDefault="00D251C1" w:rsidP="00E6388D">
            <w:pPr>
              <w:rPr>
                <w:rFonts w:ascii="Times" w:hAnsi="Times"/>
                <w:color w:val="002060"/>
              </w:rPr>
            </w:pPr>
          </w:p>
          <w:p w14:paraId="0DBBBA31" w14:textId="2F11479E" w:rsidR="006E0845" w:rsidRPr="0007434E" w:rsidRDefault="006E0845" w:rsidP="00E6388D">
            <w:pPr>
              <w:rPr>
                <w:rFonts w:ascii="Times" w:hAnsi="Times"/>
                <w:i/>
                <w:iCs/>
                <w:color w:val="002060"/>
              </w:rPr>
            </w:pPr>
            <w:r>
              <w:rPr>
                <w:rFonts w:ascii="Times" w:hAnsi="Times"/>
                <w:i/>
                <w:iCs/>
                <w:color w:val="002060"/>
              </w:rPr>
              <w:t>(</w:t>
            </w:r>
            <w:r w:rsidR="00336734">
              <w:rPr>
                <w:rFonts w:ascii="Times" w:hAnsi="Times"/>
                <w:i/>
                <w:iCs/>
                <w:color w:val="002060"/>
              </w:rPr>
              <w:t xml:space="preserve">Fiziksel </w:t>
            </w:r>
            <w:r w:rsidR="00954095">
              <w:rPr>
                <w:rFonts w:ascii="Times" w:hAnsi="Times"/>
                <w:i/>
                <w:iCs/>
                <w:color w:val="002060"/>
              </w:rPr>
              <w:t>Mekân</w:t>
            </w:r>
            <w:r w:rsidR="00336734">
              <w:rPr>
                <w:rFonts w:ascii="Times" w:hAnsi="Times"/>
                <w:i/>
                <w:iCs/>
                <w:color w:val="002060"/>
              </w:rPr>
              <w:t xml:space="preserve"> Güvenliği için kamera kaydının elde edilmesi saklanmasında veri sorumlusu olarak meşru menfaatimiz bulunmaktadır.)</w:t>
            </w:r>
          </w:p>
        </w:tc>
      </w:tr>
    </w:tbl>
    <w:p w14:paraId="3ED4A2A5" w14:textId="77777777" w:rsidR="006E0845" w:rsidRDefault="006E0845" w:rsidP="006E0845">
      <w:pPr>
        <w:jc w:val="both"/>
        <w:rPr>
          <w:rFonts w:ascii="Times" w:hAnsi="Times"/>
          <w:color w:val="002060"/>
        </w:rPr>
      </w:pPr>
    </w:p>
    <w:p w14:paraId="7E706B74" w14:textId="77777777" w:rsidR="006E0845" w:rsidRPr="00462785" w:rsidRDefault="006E0845" w:rsidP="006E0845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color w:val="002060"/>
        </w:rPr>
        <w:t>Tarafımızca işlen</w:t>
      </w:r>
      <w:r>
        <w:rPr>
          <w:rFonts w:ascii="Times" w:hAnsi="Times"/>
          <w:color w:val="002060"/>
        </w:rPr>
        <w:t>mektedir.</w:t>
      </w:r>
    </w:p>
    <w:p w14:paraId="39D74757" w14:textId="77777777" w:rsidR="006E0845" w:rsidRPr="00B7701D" w:rsidRDefault="006E0845" w:rsidP="006E0845">
      <w:pPr>
        <w:jc w:val="both"/>
        <w:rPr>
          <w:rFonts w:ascii="Times" w:hAnsi="Times"/>
          <w:b/>
          <w:color w:val="002060"/>
        </w:rPr>
      </w:pPr>
      <w:r w:rsidRPr="00B7701D">
        <w:rPr>
          <w:rFonts w:ascii="Times" w:hAnsi="Times"/>
          <w:b/>
          <w:color w:val="002060"/>
        </w:rPr>
        <w:t>Kişisel Verilerin Kimlere ve Hangi Amaçla Aktarılabileceği</w:t>
      </w:r>
    </w:p>
    <w:p w14:paraId="12D8945F" w14:textId="77777777" w:rsidR="006E0845" w:rsidRPr="00DB3D9B" w:rsidRDefault="006E0845" w:rsidP="006E0845">
      <w:pPr>
        <w:jc w:val="both"/>
        <w:rPr>
          <w:rFonts w:ascii="Times" w:hAnsi="Times" w:cs="Liberation Serif"/>
          <w:color w:val="002060"/>
        </w:rPr>
      </w:pPr>
      <w:r w:rsidRPr="00DB3D9B">
        <w:rPr>
          <w:rFonts w:ascii="Times" w:hAnsi="Times" w:cs="Liberation Serif"/>
          <w:color w:val="002060"/>
        </w:rPr>
        <w:t>Kişisel verileriniz KVKK Md.28/1 çerçevesinde talep edilmesi halinde aydınlatma yükümlülüğü olmadan ve açık rızanız aranmadan ilgili makamlara aktarılabilir.</w:t>
      </w:r>
    </w:p>
    <w:p w14:paraId="19C0CA18" w14:textId="77777777" w:rsidR="006E0845" w:rsidRPr="00DB3D9B" w:rsidRDefault="006E0845" w:rsidP="006E0845">
      <w:pPr>
        <w:jc w:val="both"/>
        <w:rPr>
          <w:rFonts w:ascii="Times" w:hAnsi="Times" w:cs="Liberation Serif"/>
          <w:color w:val="002060"/>
        </w:rPr>
      </w:pPr>
      <w:r w:rsidRPr="00DB3D9B">
        <w:rPr>
          <w:rFonts w:ascii="Times" w:hAnsi="Times" w:cs="Liberation Serif"/>
          <w:color w:val="002060"/>
        </w:rPr>
        <w:t>Bunun dışında öngörülemeyen durumlarda da kişisel verileriniz kanunlarda açıkça belirtilmiş durumlarda talep edilmesi halinde kanunlarda belirtilen kamu kurumlarına (Bakanlıklar gibi idari makamlara) kanunda öngörülen amaç ve sınırlamalar dahilinde aktarılabilir.</w:t>
      </w:r>
    </w:p>
    <w:p w14:paraId="088A391B" w14:textId="1665CB7B" w:rsidR="006E0845" w:rsidRPr="0012238C" w:rsidRDefault="006E0845" w:rsidP="00BF34BB">
      <w:pPr>
        <w:jc w:val="both"/>
        <w:rPr>
          <w:rFonts w:ascii="Times" w:hAnsi="Times" w:cs="Liberation Serif"/>
          <w:color w:val="002060"/>
        </w:rPr>
      </w:pPr>
      <w:r w:rsidRPr="00DB3D9B">
        <w:rPr>
          <w:rFonts w:ascii="Times" w:hAnsi="Times" w:cs="Liberation Serif"/>
          <w:color w:val="002060"/>
        </w:rPr>
        <w:t>Aydınlatma yükümlülüğü olmayan ve açık rızanızı gerektirmeyen yasal yükümlülüklerimizin dışında;</w:t>
      </w:r>
      <w:r>
        <w:rPr>
          <w:rFonts w:ascii="Times" w:hAnsi="Times" w:cs="Liberation Serif"/>
          <w:color w:val="002060"/>
        </w:rPr>
        <w:t xml:space="preserve"> </w:t>
      </w:r>
      <w:r w:rsidR="0099613C">
        <w:rPr>
          <w:rFonts w:ascii="Times" w:hAnsi="Times" w:cs="Liberation Serif"/>
          <w:color w:val="002060"/>
        </w:rPr>
        <w:t>kişisel verilerinizin aktarımı yapılmamaktadır.</w:t>
      </w:r>
    </w:p>
    <w:p w14:paraId="39BD7BA1" w14:textId="77777777" w:rsidR="006E0845" w:rsidRPr="00B7701D" w:rsidRDefault="006E0845" w:rsidP="006E0845">
      <w:pPr>
        <w:jc w:val="both"/>
        <w:rPr>
          <w:rFonts w:ascii="Times" w:hAnsi="Times"/>
          <w:b/>
          <w:color w:val="002060"/>
        </w:rPr>
      </w:pPr>
      <w:r w:rsidRPr="00B7701D">
        <w:rPr>
          <w:rFonts w:ascii="Times" w:hAnsi="Times"/>
          <w:b/>
          <w:color w:val="002060"/>
        </w:rPr>
        <w:t>Kişisel Verilerin Elde Edilme Yöntemleri</w:t>
      </w:r>
    </w:p>
    <w:p w14:paraId="6CBC4A21" w14:textId="4F6B8D27" w:rsidR="0075359C" w:rsidRDefault="006E0845" w:rsidP="00BF34BB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 xml:space="preserve">Kişisel </w:t>
      </w:r>
      <w:r w:rsidR="00954095">
        <w:rPr>
          <w:rFonts w:ascii="Times" w:hAnsi="Times"/>
          <w:color w:val="002060"/>
        </w:rPr>
        <w:t>verileriniz yerleşkemiz</w:t>
      </w:r>
      <w:r w:rsidR="00336734">
        <w:rPr>
          <w:rFonts w:ascii="Times" w:hAnsi="Times"/>
          <w:color w:val="002060"/>
        </w:rPr>
        <w:t xml:space="preserve"> kamera görüş açısında girmeniz ve kamera vasıtasıyla </w:t>
      </w:r>
      <w:r w:rsidR="0075359C">
        <w:rPr>
          <w:rFonts w:ascii="Times" w:hAnsi="Times"/>
          <w:color w:val="002060"/>
        </w:rPr>
        <w:t>otomatik yöntemlerle elde edilmektedir.</w:t>
      </w:r>
    </w:p>
    <w:p w14:paraId="2EDC85BC" w14:textId="77777777" w:rsidR="003C2983" w:rsidRPr="00B7701D" w:rsidRDefault="003C2983" w:rsidP="003C2983">
      <w:pPr>
        <w:jc w:val="both"/>
        <w:rPr>
          <w:rFonts w:ascii="Times" w:hAnsi="Times"/>
          <w:b/>
          <w:color w:val="002060"/>
        </w:rPr>
      </w:pPr>
      <w:r w:rsidRPr="00B7701D">
        <w:rPr>
          <w:rFonts w:ascii="Times" w:hAnsi="Times"/>
          <w:b/>
          <w:color w:val="002060"/>
        </w:rPr>
        <w:t>Kişisel Verilerinizle İlgili Haklarınız</w:t>
      </w:r>
    </w:p>
    <w:p w14:paraId="5D033D82" w14:textId="77777777" w:rsidR="003C2983" w:rsidRPr="00B7701D" w:rsidRDefault="003C2983" w:rsidP="003C2983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color w:val="002060"/>
        </w:rPr>
        <w:t xml:space="preserve">İlgili kişiler, kişisel verilerine ilişkin haklarını öncelikle veri sorumlusuna iletmek zorundadırlar. </w:t>
      </w:r>
    </w:p>
    <w:tbl>
      <w:tblPr>
        <w:tblStyle w:val="ListeTablo7Renkli-Vurgu5"/>
        <w:tblW w:w="0" w:type="auto"/>
        <w:tblLook w:val="06A0" w:firstRow="1" w:lastRow="0" w:firstColumn="1" w:lastColumn="0" w:noHBand="1" w:noVBand="1"/>
      </w:tblPr>
      <w:tblGrid>
        <w:gridCol w:w="351"/>
        <w:gridCol w:w="8711"/>
      </w:tblGrid>
      <w:tr w:rsidR="003C2983" w:rsidRPr="00B7701D" w14:paraId="513721F0" w14:textId="77777777" w:rsidTr="00E11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" w:type="dxa"/>
          </w:tcPr>
          <w:p w14:paraId="605B979D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34D457C0" w14:textId="77777777" w:rsidR="003C2983" w:rsidRPr="00B7701D" w:rsidRDefault="003C2983" w:rsidP="00E11B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Kanun uyarınca kişisel verilerinizle ilgili olarak:</w:t>
            </w:r>
          </w:p>
        </w:tc>
      </w:tr>
      <w:tr w:rsidR="003C2983" w:rsidRPr="00B7701D" w14:paraId="336945D7" w14:textId="77777777" w:rsidTr="00E1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4B1DCF13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519DF267" w14:textId="77777777" w:rsidR="003C2983" w:rsidRPr="00B7701D" w:rsidRDefault="003C2983" w:rsidP="00E11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a) Kişisel veri işlenip işlenmediğini öğrenme,</w:t>
            </w:r>
          </w:p>
        </w:tc>
      </w:tr>
      <w:tr w:rsidR="003C2983" w:rsidRPr="00B7701D" w14:paraId="109A7E2E" w14:textId="77777777" w:rsidTr="00E1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68A91C93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3ABA1A94" w14:textId="77777777" w:rsidR="003C2983" w:rsidRPr="00B7701D" w:rsidRDefault="003C2983" w:rsidP="00E11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b) Kişisel verileriniz işlenmişse buna ilişkin bilgi talep etme,</w:t>
            </w:r>
          </w:p>
        </w:tc>
      </w:tr>
      <w:tr w:rsidR="003C2983" w:rsidRPr="00B7701D" w14:paraId="2022D000" w14:textId="77777777" w:rsidTr="00E1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11E75918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7351B1E7" w14:textId="77777777" w:rsidR="003C2983" w:rsidRPr="00B7701D" w:rsidRDefault="003C2983" w:rsidP="00E11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c) Kişisel verilerinizin işlenme amacını ve bunların amacına uygun kullanılıp kullanılmadığını öğrenme,</w:t>
            </w:r>
          </w:p>
        </w:tc>
      </w:tr>
      <w:tr w:rsidR="003C2983" w:rsidRPr="00B7701D" w14:paraId="41760BB2" w14:textId="77777777" w:rsidTr="00E1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729244D2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70672EA9" w14:textId="77777777" w:rsidR="003C2983" w:rsidRPr="00B7701D" w:rsidRDefault="003C2983" w:rsidP="00E11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proofErr w:type="gramStart"/>
            <w:r w:rsidRPr="00B7701D">
              <w:rPr>
                <w:rFonts w:ascii="Times" w:hAnsi="Times"/>
                <w:color w:val="002060"/>
              </w:rPr>
              <w:t>ç</w:t>
            </w:r>
            <w:proofErr w:type="gramEnd"/>
            <w:r w:rsidRPr="00B7701D">
              <w:rPr>
                <w:rFonts w:ascii="Times" w:hAnsi="Times"/>
                <w:color w:val="002060"/>
              </w:rPr>
              <w:t>) Yurt içinde veya yurt dışında kişisel verilerinizin aktarıldığı üçüncü kişileri bilme,</w:t>
            </w:r>
          </w:p>
        </w:tc>
      </w:tr>
      <w:tr w:rsidR="003C2983" w:rsidRPr="00B7701D" w14:paraId="34B52328" w14:textId="77777777" w:rsidTr="00E11BE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68AB80B5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16757FD1" w14:textId="77777777" w:rsidR="003C2983" w:rsidRPr="00B7701D" w:rsidRDefault="003C2983" w:rsidP="00E11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d) Kişisel verilerinizin eksik veya yanlış işlenmiş olması hâlinde bunların düzeltilmesini isteme,</w:t>
            </w:r>
          </w:p>
        </w:tc>
      </w:tr>
      <w:tr w:rsidR="003C2983" w:rsidRPr="00B7701D" w14:paraId="1F4E8F6C" w14:textId="77777777" w:rsidTr="00E1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24129225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777D5C65" w14:textId="77777777" w:rsidR="003C2983" w:rsidRPr="00B7701D" w:rsidRDefault="003C2983" w:rsidP="00E11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e) İşlenmesini gerektiren sebeplerin ortadan kalkması hâlinde kişisel verilerinizin silinmesini veya yok edilmesini isteme,</w:t>
            </w:r>
          </w:p>
        </w:tc>
      </w:tr>
      <w:tr w:rsidR="003C2983" w:rsidRPr="00B7701D" w14:paraId="48BAF346" w14:textId="77777777" w:rsidTr="00E1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23E0D81C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03CF74A8" w14:textId="77777777" w:rsidR="003C2983" w:rsidRPr="00B7701D" w:rsidRDefault="003C2983" w:rsidP="00E11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f) (d) ve (e) bentleri uyarınca yapılan işlemlerin, kişisel verilerinizin aktarıldığı üçüncü kişilere bildirilmesini isteme,</w:t>
            </w:r>
          </w:p>
        </w:tc>
      </w:tr>
      <w:tr w:rsidR="003C2983" w:rsidRPr="00B7701D" w14:paraId="35EFD381" w14:textId="77777777" w:rsidTr="00E1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47139EA5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56B9EE17" w14:textId="77777777" w:rsidR="003C2983" w:rsidRPr="00B7701D" w:rsidRDefault="003C2983" w:rsidP="00E11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g) İşlenen verilerinizin münhasıran otomatik sistemler vasıtasıyla analiz edilmesi suretiyle aleyhinize bir sonucun ortaya çıkmasına itiraz etme,</w:t>
            </w:r>
          </w:p>
        </w:tc>
      </w:tr>
      <w:tr w:rsidR="003C2983" w:rsidRPr="00B7701D" w14:paraId="14A5756B" w14:textId="77777777" w:rsidTr="00E1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4C91CBF6" w14:textId="77777777" w:rsidR="003C2983" w:rsidRPr="00B7701D" w:rsidRDefault="003C2983" w:rsidP="00E11BE6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104A7CE1" w14:textId="77777777" w:rsidR="003C2983" w:rsidRPr="00B7701D" w:rsidRDefault="003C2983" w:rsidP="00E11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proofErr w:type="gramStart"/>
            <w:r w:rsidRPr="00B7701D">
              <w:rPr>
                <w:rFonts w:ascii="Times" w:hAnsi="Times"/>
                <w:color w:val="002060"/>
              </w:rPr>
              <w:t>ğ</w:t>
            </w:r>
            <w:proofErr w:type="gramEnd"/>
            <w:r w:rsidRPr="00B7701D">
              <w:rPr>
                <w:rFonts w:ascii="Times" w:hAnsi="Times"/>
                <w:color w:val="002060"/>
              </w:rPr>
              <w:t>) Kişisel verilerin kanuna aykırı olarak işlenmesi sebebiyle zarara uğramanız hâlinde zararın giderilmesini talep etme haklarını kullanabilirsiniz.</w:t>
            </w:r>
          </w:p>
        </w:tc>
      </w:tr>
    </w:tbl>
    <w:p w14:paraId="6C12F8B7" w14:textId="77777777" w:rsidR="003C2983" w:rsidRPr="00336734" w:rsidRDefault="003C2983" w:rsidP="00BF34BB">
      <w:pPr>
        <w:jc w:val="both"/>
        <w:rPr>
          <w:rFonts w:ascii="Times" w:hAnsi="Times"/>
          <w:color w:val="002060"/>
        </w:rPr>
      </w:pPr>
    </w:p>
    <w:p w14:paraId="67CCCD9D" w14:textId="4F543684" w:rsidR="00BF34BB" w:rsidRPr="00884698" w:rsidRDefault="00BF34BB" w:rsidP="00BF34BB">
      <w:pPr>
        <w:jc w:val="both"/>
        <w:rPr>
          <w:rFonts w:ascii="Times New Roman" w:hAnsi="Times New Roman" w:cs="Times New Roman"/>
          <w:b/>
          <w:color w:val="002060"/>
        </w:rPr>
      </w:pPr>
      <w:r w:rsidRPr="00884698">
        <w:rPr>
          <w:rFonts w:ascii="Times New Roman" w:hAnsi="Times New Roman" w:cs="Times New Roman"/>
          <w:b/>
          <w:color w:val="002060"/>
        </w:rPr>
        <w:t>Başvuru Yöntemi</w:t>
      </w:r>
    </w:p>
    <w:p w14:paraId="40D9B798" w14:textId="77777777" w:rsidR="008F4F8B" w:rsidRPr="00884698" w:rsidRDefault="008F4F8B" w:rsidP="008F4F8B">
      <w:p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 xml:space="preserve">Başvurunuzu: </w:t>
      </w:r>
    </w:p>
    <w:p w14:paraId="7B652652" w14:textId="77777777" w:rsidR="008F4F8B" w:rsidRPr="00884698" w:rsidRDefault="008F4F8B" w:rsidP="008F4F8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</w:rPr>
      </w:pPr>
      <w:proofErr w:type="spellStart"/>
      <w:r>
        <w:rPr>
          <w:rFonts w:ascii="Times New Roman" w:hAnsi="Times New Roman" w:cs="Times New Roman"/>
          <w:color w:val="002060"/>
        </w:rPr>
        <w:t>Fığla</w:t>
      </w:r>
      <w:proofErr w:type="spellEnd"/>
      <w:r>
        <w:rPr>
          <w:rFonts w:ascii="Times New Roman" w:hAnsi="Times New Roman" w:cs="Times New Roman"/>
          <w:color w:val="002060"/>
        </w:rPr>
        <w:t xml:space="preserve"> Mah. Bağcı Cad. Çolak Ahmet Apt. No:24 D:6 Alanya / ANTALYA adresine yazılı olarak</w:t>
      </w:r>
      <w:r w:rsidRPr="00884698">
        <w:rPr>
          <w:rFonts w:ascii="Times New Roman" w:hAnsi="Times New Roman" w:cs="Times New Roman"/>
          <w:color w:val="002060"/>
        </w:rPr>
        <w:t>;</w:t>
      </w:r>
    </w:p>
    <w:p w14:paraId="727C0B67" w14:textId="77777777" w:rsidR="008F4F8B" w:rsidRPr="00884698" w:rsidRDefault="00000000" w:rsidP="008F4F8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</w:rPr>
      </w:pPr>
      <w:hyperlink r:id="rId5" w:history="1">
        <w:r w:rsidR="008F4F8B" w:rsidRPr="00A177A0">
          <w:rPr>
            <w:rStyle w:val="Kpr"/>
          </w:rPr>
          <w:t>usangidaturizm@hs01.kep.tr</w:t>
        </w:r>
      </w:hyperlink>
      <w:r w:rsidR="008F4F8B">
        <w:t xml:space="preserve"> </w:t>
      </w:r>
      <w:r w:rsidR="008F4F8B">
        <w:rPr>
          <w:rFonts w:ascii="Times New Roman" w:hAnsi="Times New Roman" w:cs="Times New Roman"/>
          <w:color w:val="002060"/>
        </w:rPr>
        <w:t>kep adresine, g</w:t>
      </w:r>
      <w:r w:rsidR="008F4F8B" w:rsidRPr="00884698">
        <w:rPr>
          <w:rFonts w:ascii="Times New Roman" w:hAnsi="Times New Roman" w:cs="Times New Roman"/>
          <w:color w:val="002060"/>
        </w:rPr>
        <w:t>üvenli elektronik imza veya mobil imza ile;</w:t>
      </w:r>
    </w:p>
    <w:p w14:paraId="1FB1755D" w14:textId="209D66F2" w:rsidR="008F4F8B" w:rsidRPr="008F4F8B" w:rsidRDefault="008F4F8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1" w:themeShade="80"/>
        </w:rPr>
      </w:pPr>
      <w:r w:rsidRPr="00387D60">
        <w:rPr>
          <w:rFonts w:ascii="Times New Roman" w:hAnsi="Times New Roman" w:cs="Times New Roman"/>
          <w:color w:val="1F3864" w:themeColor="accent1" w:themeShade="80"/>
        </w:rPr>
        <w:t>E-Posta adresinizin sistemimizde kayıtlı olması halinde</w:t>
      </w:r>
      <w:r w:rsidR="00853D7B">
        <w:rPr>
          <w:rFonts w:ascii="Times New Roman" w:hAnsi="Times New Roman" w:cs="Times New Roman"/>
          <w:color w:val="1F3864" w:themeColor="accent1" w:themeShade="80"/>
        </w:rPr>
        <w:t xml:space="preserve"> </w:t>
      </w:r>
      <w:hyperlink r:id="rId6" w:history="1">
        <w:r w:rsidR="00853D7B" w:rsidRPr="00503A53">
          <w:rPr>
            <w:rStyle w:val="Kpr"/>
            <w:rFonts w:ascii="Times New Roman" w:hAnsi="Times New Roman" w:cs="Times New Roman"/>
          </w:rPr>
          <w:t>usnburger@tursot.com.tr</w:t>
        </w:r>
      </w:hyperlink>
      <w:r>
        <w:rPr>
          <w:rFonts w:ascii="Times New Roman" w:hAnsi="Times New Roman" w:cs="Times New Roman"/>
          <w:color w:val="1F3864" w:themeColor="accent1" w:themeShade="80"/>
        </w:rPr>
        <w:t xml:space="preserve"> e-posta adresine</w:t>
      </w:r>
      <w:r w:rsidRPr="00387D60">
        <w:rPr>
          <w:rFonts w:ascii="Times New Roman" w:hAnsi="Times New Roman" w:cs="Times New Roman"/>
          <w:color w:val="1F3864" w:themeColor="accent1" w:themeShade="80"/>
        </w:rPr>
        <w:t xml:space="preserve"> e-posta göndererek yapabilirsiniz.</w:t>
      </w:r>
    </w:p>
    <w:p w14:paraId="27256FF8" w14:textId="110248D9" w:rsidR="00BF34BB" w:rsidRPr="00884698" w:rsidRDefault="00BF34BB" w:rsidP="00BF34BB">
      <w:p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Başvurunuzda;</w:t>
      </w:r>
    </w:p>
    <w:p w14:paraId="6245489F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Adınızın, soyadınızın ve başvuru yazılı ise imzanızın,</w:t>
      </w:r>
    </w:p>
    <w:p w14:paraId="16FFD933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Türkiye Cumhuriyeti vatandaşları için T.C. kimlik numaranızın, yabancı iseniz uyruğunuzun, pasaport numaranızın veya varsa kimlik numaranızın,</w:t>
      </w:r>
    </w:p>
    <w:p w14:paraId="703C4068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Tebligata esas yerleşim yeri veya iş yeri adresinizin,</w:t>
      </w:r>
    </w:p>
    <w:p w14:paraId="527FCF8A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Varsa bildirime esas elektronik posta adresi, telefon ve faks numaranızın,</w:t>
      </w:r>
    </w:p>
    <w:p w14:paraId="0C49C16B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Talep konunuzun,</w:t>
      </w:r>
    </w:p>
    <w:p w14:paraId="5330C1F9" w14:textId="5A97205B" w:rsidR="00BF34BB" w:rsidRPr="00884698" w:rsidRDefault="00E02A8C" w:rsidP="00BF34BB">
      <w:pPr>
        <w:jc w:val="both"/>
        <w:rPr>
          <w:rFonts w:ascii="Times New Roman" w:hAnsi="Times New Roman" w:cs="Times New Roman"/>
          <w:color w:val="002060"/>
        </w:rPr>
      </w:pPr>
      <w:proofErr w:type="spellStart"/>
      <w:r>
        <w:rPr>
          <w:rFonts w:ascii="Times New Roman" w:hAnsi="Times New Roman" w:cs="Times New Roman"/>
          <w:color w:val="002060"/>
        </w:rPr>
        <w:t>Usanlar</w:t>
      </w:r>
      <w:proofErr w:type="spellEnd"/>
      <w:r w:rsidR="00BF34BB" w:rsidRPr="00884698">
        <w:rPr>
          <w:rFonts w:ascii="Times New Roman" w:hAnsi="Times New Roman" w:cs="Times New Roman"/>
          <w:color w:val="002060"/>
        </w:rPr>
        <w:t>, kimliğinizi doğrulama hakkını saklı tutar.</w:t>
      </w:r>
    </w:p>
    <w:p w14:paraId="4D75C21E" w14:textId="3E8CEF9C" w:rsidR="00D21C65" w:rsidRDefault="00BF34BB" w:rsidP="00853D7B">
      <w:pPr>
        <w:jc w:val="both"/>
      </w:pPr>
      <w:r w:rsidRPr="00884698">
        <w:rPr>
          <w:rFonts w:ascii="Times New Roman" w:hAnsi="Times New Roman" w:cs="Times New Roman"/>
          <w:color w:val="002060"/>
        </w:rPr>
        <w:t>Başvuru sırasında uyulması gereken usul kuralları ve daha detaylı bilgiye Kişisel Verileri Koruma Kurumu'nun "</w:t>
      </w:r>
      <w:hyperlink r:id="rId7" w:history="1">
        <w:r w:rsidRPr="00884698">
          <w:rPr>
            <w:rStyle w:val="Kpr"/>
            <w:rFonts w:ascii="Times New Roman" w:hAnsi="Times New Roman" w:cs="Times New Roman"/>
          </w:rPr>
          <w:t xml:space="preserve">Veri Sorumlusuna Başvuru Usul ve Esasları Hakkında </w:t>
        </w:r>
        <w:proofErr w:type="spellStart"/>
        <w:r w:rsidRPr="00884698">
          <w:rPr>
            <w:rStyle w:val="Kpr"/>
            <w:rFonts w:ascii="Times New Roman" w:hAnsi="Times New Roman" w:cs="Times New Roman"/>
          </w:rPr>
          <w:t>Tebliğ</w:t>
        </w:r>
      </w:hyperlink>
      <w:r w:rsidRPr="00884698">
        <w:rPr>
          <w:rFonts w:ascii="Times New Roman" w:hAnsi="Times New Roman" w:cs="Times New Roman"/>
          <w:color w:val="002060"/>
        </w:rPr>
        <w:t>"inden</w:t>
      </w:r>
      <w:proofErr w:type="spellEnd"/>
      <w:r w:rsidRPr="00884698">
        <w:rPr>
          <w:rFonts w:ascii="Times New Roman" w:hAnsi="Times New Roman" w:cs="Times New Roman"/>
          <w:color w:val="002060"/>
        </w:rPr>
        <w:t xml:space="preserve"> ulaşabilirsiniz.</w:t>
      </w:r>
    </w:p>
    <w:sectPr w:rsidR="00D2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A2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BA4"/>
    <w:multiLevelType w:val="hybridMultilevel"/>
    <w:tmpl w:val="14EE5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16C7"/>
    <w:multiLevelType w:val="hybridMultilevel"/>
    <w:tmpl w:val="FA40E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52FE"/>
    <w:multiLevelType w:val="hybridMultilevel"/>
    <w:tmpl w:val="531A811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2387E"/>
    <w:multiLevelType w:val="hybridMultilevel"/>
    <w:tmpl w:val="13F03A5E"/>
    <w:lvl w:ilvl="0" w:tplc="041F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1B1A69E2"/>
    <w:multiLevelType w:val="hybridMultilevel"/>
    <w:tmpl w:val="86EECE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B3C"/>
    <w:multiLevelType w:val="hybridMultilevel"/>
    <w:tmpl w:val="12EC3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C4EBF"/>
    <w:multiLevelType w:val="hybridMultilevel"/>
    <w:tmpl w:val="E70073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256CC"/>
    <w:multiLevelType w:val="hybridMultilevel"/>
    <w:tmpl w:val="11C63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27945"/>
    <w:multiLevelType w:val="hybridMultilevel"/>
    <w:tmpl w:val="DCF40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7AFC"/>
    <w:multiLevelType w:val="hybridMultilevel"/>
    <w:tmpl w:val="AE14E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8344A"/>
    <w:multiLevelType w:val="hybridMultilevel"/>
    <w:tmpl w:val="7CD0B536"/>
    <w:lvl w:ilvl="0" w:tplc="041F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32C570CA"/>
    <w:multiLevelType w:val="hybridMultilevel"/>
    <w:tmpl w:val="3AE4C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F2D27"/>
    <w:multiLevelType w:val="hybridMultilevel"/>
    <w:tmpl w:val="FEF00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C2A55"/>
    <w:multiLevelType w:val="hybridMultilevel"/>
    <w:tmpl w:val="ECF8830A"/>
    <w:lvl w:ilvl="0" w:tplc="6CDCD286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17F"/>
    <w:multiLevelType w:val="hybridMultilevel"/>
    <w:tmpl w:val="D98A44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B19EE"/>
    <w:multiLevelType w:val="hybridMultilevel"/>
    <w:tmpl w:val="082CF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A68CC"/>
    <w:multiLevelType w:val="hybridMultilevel"/>
    <w:tmpl w:val="41F84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76BAA"/>
    <w:multiLevelType w:val="hybridMultilevel"/>
    <w:tmpl w:val="93745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513"/>
    <w:multiLevelType w:val="hybridMultilevel"/>
    <w:tmpl w:val="A2066C4C"/>
    <w:lvl w:ilvl="0" w:tplc="041F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627607F2"/>
    <w:multiLevelType w:val="hybridMultilevel"/>
    <w:tmpl w:val="29AE8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D49"/>
    <w:multiLevelType w:val="hybridMultilevel"/>
    <w:tmpl w:val="C062F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720B2"/>
    <w:multiLevelType w:val="hybridMultilevel"/>
    <w:tmpl w:val="F55C4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B7EED"/>
    <w:multiLevelType w:val="hybridMultilevel"/>
    <w:tmpl w:val="1C986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34630"/>
    <w:multiLevelType w:val="hybridMultilevel"/>
    <w:tmpl w:val="3A8C6F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5329">
    <w:abstractNumId w:val="14"/>
  </w:num>
  <w:num w:numId="2" w16cid:durableId="2090734422">
    <w:abstractNumId w:val="23"/>
  </w:num>
  <w:num w:numId="3" w16cid:durableId="1462773024">
    <w:abstractNumId w:val="6"/>
  </w:num>
  <w:num w:numId="4" w16cid:durableId="822087102">
    <w:abstractNumId w:val="4"/>
  </w:num>
  <w:num w:numId="5" w16cid:durableId="151264921">
    <w:abstractNumId w:val="1"/>
  </w:num>
  <w:num w:numId="6" w16cid:durableId="1342976623">
    <w:abstractNumId w:val="12"/>
  </w:num>
  <w:num w:numId="7" w16cid:durableId="1026563033">
    <w:abstractNumId w:val="20"/>
  </w:num>
  <w:num w:numId="8" w16cid:durableId="1386446514">
    <w:abstractNumId w:val="7"/>
  </w:num>
  <w:num w:numId="9" w16cid:durableId="617952465">
    <w:abstractNumId w:val="10"/>
  </w:num>
  <w:num w:numId="10" w16cid:durableId="2127849359">
    <w:abstractNumId w:val="18"/>
  </w:num>
  <w:num w:numId="11" w16cid:durableId="560336102">
    <w:abstractNumId w:val="22"/>
  </w:num>
  <w:num w:numId="12" w16cid:durableId="1126390533">
    <w:abstractNumId w:val="21"/>
  </w:num>
  <w:num w:numId="13" w16cid:durableId="1426267839">
    <w:abstractNumId w:val="3"/>
  </w:num>
  <w:num w:numId="14" w16cid:durableId="1462306956">
    <w:abstractNumId w:val="15"/>
  </w:num>
  <w:num w:numId="15" w16cid:durableId="1142112785">
    <w:abstractNumId w:val="19"/>
  </w:num>
  <w:num w:numId="16" w16cid:durableId="575211804">
    <w:abstractNumId w:val="8"/>
  </w:num>
  <w:num w:numId="17" w16cid:durableId="1256982677">
    <w:abstractNumId w:val="17"/>
  </w:num>
  <w:num w:numId="18" w16cid:durableId="1666276081">
    <w:abstractNumId w:val="5"/>
  </w:num>
  <w:num w:numId="19" w16cid:durableId="462651332">
    <w:abstractNumId w:val="0"/>
  </w:num>
  <w:num w:numId="20" w16cid:durableId="2083217237">
    <w:abstractNumId w:val="9"/>
  </w:num>
  <w:num w:numId="21" w16cid:durableId="237789721">
    <w:abstractNumId w:val="2"/>
  </w:num>
  <w:num w:numId="22" w16cid:durableId="1975717697">
    <w:abstractNumId w:val="11"/>
  </w:num>
  <w:num w:numId="23" w16cid:durableId="2056730101">
    <w:abstractNumId w:val="16"/>
  </w:num>
  <w:num w:numId="24" w16cid:durableId="1393698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E"/>
    <w:rsid w:val="000F66C2"/>
    <w:rsid w:val="00226652"/>
    <w:rsid w:val="00297E23"/>
    <w:rsid w:val="00336734"/>
    <w:rsid w:val="003B23B0"/>
    <w:rsid w:val="003C2983"/>
    <w:rsid w:val="004D04FD"/>
    <w:rsid w:val="00526986"/>
    <w:rsid w:val="005E2EB5"/>
    <w:rsid w:val="006E0845"/>
    <w:rsid w:val="007119E8"/>
    <w:rsid w:val="0075359C"/>
    <w:rsid w:val="00853D7B"/>
    <w:rsid w:val="00855C1F"/>
    <w:rsid w:val="008F4F8B"/>
    <w:rsid w:val="00952AEA"/>
    <w:rsid w:val="00954095"/>
    <w:rsid w:val="0099613C"/>
    <w:rsid w:val="009F2881"/>
    <w:rsid w:val="00A401AE"/>
    <w:rsid w:val="00BF34BB"/>
    <w:rsid w:val="00C51A10"/>
    <w:rsid w:val="00CF2AEA"/>
    <w:rsid w:val="00D251C1"/>
    <w:rsid w:val="00D44CE1"/>
    <w:rsid w:val="00DE4A05"/>
    <w:rsid w:val="00E0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A234"/>
  <w15:chartTrackingRefBased/>
  <w15:docId w15:val="{118D339F-F4CD-4C28-B91E-EE429EE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6E0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6E0845"/>
    <w:pPr>
      <w:ind w:left="720"/>
      <w:contextualSpacing/>
    </w:pPr>
  </w:style>
  <w:style w:type="table" w:styleId="TabloKlavuzu">
    <w:name w:val="Table Grid"/>
    <w:basedOn w:val="NormalTablo"/>
    <w:uiPriority w:val="39"/>
    <w:rsid w:val="006E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E0845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E08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084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084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08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084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845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E0845"/>
    <w:rPr>
      <w:color w:val="605E5C"/>
      <w:shd w:val="clear" w:color="auto" w:fill="E1DFDD"/>
    </w:rPr>
  </w:style>
  <w:style w:type="table" w:styleId="KlavuzTablo6-Renkli-Vurgu5">
    <w:name w:val="Grid Table 6 Colorful Accent 5"/>
    <w:basedOn w:val="NormalTablo"/>
    <w:uiPriority w:val="51"/>
    <w:rsid w:val="006E084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lo1Ak-Vurgu5">
    <w:name w:val="List Table 1 Light Accent 5"/>
    <w:basedOn w:val="NormalTablo"/>
    <w:uiPriority w:val="46"/>
    <w:rsid w:val="006E08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6E084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6E084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3-Vurgu2">
    <w:name w:val="List Table 3 Accent 2"/>
    <w:basedOn w:val="NormalTablo"/>
    <w:uiPriority w:val="48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lo4-Vurgu1">
    <w:name w:val="List Table 4 Accent 1"/>
    <w:basedOn w:val="NormalTablo"/>
    <w:uiPriority w:val="49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7Renkli-Vurgu5">
    <w:name w:val="Grid Table 7 Colorful Accent 5"/>
    <w:basedOn w:val="NormalTablo"/>
    <w:uiPriority w:val="52"/>
    <w:rsid w:val="006E084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KlavuzuTablo4-Vurgu5">
    <w:name w:val="Grid Table 4 Accent 5"/>
    <w:basedOn w:val="NormalTablo"/>
    <w:uiPriority w:val="49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DzTablo5">
    <w:name w:val="Plain Table 5"/>
    <w:basedOn w:val="NormalTablo"/>
    <w:uiPriority w:val="45"/>
    <w:rsid w:val="006E08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6E084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6Renkli-Vurgu5">
    <w:name w:val="List Table 6 Colorful Accent 5"/>
    <w:basedOn w:val="NormalTablo"/>
    <w:uiPriority w:val="51"/>
    <w:rsid w:val="006E084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lo7Renkli-Vurgu2">
    <w:name w:val="List Table 7 Colorful Accent 2"/>
    <w:basedOn w:val="NormalTablo"/>
    <w:uiPriority w:val="52"/>
    <w:rsid w:val="006E084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6E084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6Renkli-Vurgu1">
    <w:name w:val="Grid Table 6 Colorful Accent 1"/>
    <w:basedOn w:val="NormalTablo"/>
    <w:uiPriority w:val="51"/>
    <w:rsid w:val="006E084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VarsaylanParagrafYazTipi"/>
    <w:rsid w:val="004D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migazete.gov.tr/eskiler/2018/03/20180310-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nburger@tursot.com.tr" TargetMode="External"/><Relationship Id="rId5" Type="http://schemas.openxmlformats.org/officeDocument/2006/relationships/hyperlink" Target="mailto:usangidaturizm@hs01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Ozan Genco Gürgöz</cp:lastModifiedBy>
  <cp:revision>9</cp:revision>
  <dcterms:created xsi:type="dcterms:W3CDTF">2022-08-01T11:49:00Z</dcterms:created>
  <dcterms:modified xsi:type="dcterms:W3CDTF">2023-03-20T14:50:00Z</dcterms:modified>
</cp:coreProperties>
</file>